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DDDCB" w14:textId="396AF6B3" w:rsidR="00AA4207" w:rsidRPr="00B46FA3" w:rsidRDefault="00000000">
      <w:pPr>
        <w:pStyle w:val="Kop1"/>
        <w:rPr>
          <w:rFonts w:ascii="Calibri Light" w:hAnsi="Calibri Light" w:cs="Calibri Light"/>
        </w:rPr>
      </w:pPr>
      <w:r w:rsidRPr="00B46FA3">
        <w:rPr>
          <w:rFonts w:ascii="Calibri Light" w:hAnsi="Calibri Light" w:cs="Calibri Light"/>
        </w:rPr>
        <w:t>Disclaimer –</w:t>
      </w:r>
      <w:r w:rsidR="005C4B98" w:rsidRPr="00B46FA3">
        <w:rPr>
          <w:rFonts w:ascii="Calibri Light" w:hAnsi="Calibri Light" w:cs="Calibri Light"/>
        </w:rPr>
        <w:t xml:space="preserve"> </w:t>
      </w:r>
      <w:r w:rsidR="00E82300" w:rsidRPr="00B46FA3">
        <w:rPr>
          <w:rFonts w:ascii="Calibri Light" w:hAnsi="Calibri Light" w:cs="Calibri Light"/>
        </w:rPr>
        <w:t>Natura Novit</w:t>
      </w:r>
    </w:p>
    <w:p w14:paraId="7C86F0F5" w14:textId="77777777" w:rsidR="00E82300" w:rsidRPr="00B46FA3" w:rsidRDefault="00E82300" w:rsidP="00E82300">
      <w:pPr>
        <w:rPr>
          <w:rFonts w:ascii="Calibri Light" w:hAnsi="Calibri Light" w:cs="Calibri Light"/>
          <w:sz w:val="24"/>
          <w:szCs w:val="24"/>
        </w:rPr>
      </w:pPr>
    </w:p>
    <w:p w14:paraId="2402BDF1" w14:textId="77777777" w:rsidR="00AA4207" w:rsidRPr="00B46FA3" w:rsidRDefault="00000000">
      <w:pPr>
        <w:rPr>
          <w:rFonts w:ascii="Calibri Light" w:hAnsi="Calibri Light" w:cs="Calibri Light"/>
          <w:sz w:val="24"/>
          <w:szCs w:val="24"/>
        </w:rPr>
      </w:pPr>
      <w:r w:rsidRPr="00B46FA3">
        <w:rPr>
          <w:rFonts w:ascii="Calibri Light" w:hAnsi="Calibri Light" w:cs="Calibri Light"/>
          <w:b/>
          <w:sz w:val="24"/>
          <w:szCs w:val="24"/>
        </w:rPr>
        <w:t>1. Geen vervanging van reguliere zorg</w:t>
      </w:r>
    </w:p>
    <w:p w14:paraId="183D9082" w14:textId="77777777" w:rsidR="00AA4207" w:rsidRPr="00B46FA3" w:rsidRDefault="00000000">
      <w:pPr>
        <w:rPr>
          <w:rFonts w:ascii="Calibri Light" w:hAnsi="Calibri Light" w:cs="Calibri Light"/>
          <w:sz w:val="24"/>
          <w:szCs w:val="24"/>
        </w:rPr>
      </w:pPr>
      <w:r w:rsidRPr="00B46FA3">
        <w:rPr>
          <w:rFonts w:ascii="Calibri Light" w:hAnsi="Calibri Light" w:cs="Calibri Light"/>
          <w:sz w:val="24"/>
          <w:szCs w:val="24"/>
        </w:rPr>
        <w:t>De behandelingen binnen deze praktijk zijn aanvullend en nooit bedoeld als vervanging van reguliere medische zorg of behandeling door een arts.</w:t>
      </w:r>
    </w:p>
    <w:p w14:paraId="0CDD896C" w14:textId="77777777" w:rsidR="00AA4207" w:rsidRPr="00B46FA3" w:rsidRDefault="00000000">
      <w:pPr>
        <w:rPr>
          <w:rFonts w:ascii="Calibri Light" w:hAnsi="Calibri Light" w:cs="Calibri Light"/>
          <w:sz w:val="24"/>
          <w:szCs w:val="24"/>
        </w:rPr>
      </w:pPr>
      <w:r w:rsidRPr="00B46FA3">
        <w:rPr>
          <w:rFonts w:ascii="Calibri Light" w:hAnsi="Calibri Light" w:cs="Calibri Light"/>
          <w:b/>
          <w:sz w:val="24"/>
          <w:szCs w:val="24"/>
        </w:rPr>
        <w:t>2. Geen medische diagnoses</w:t>
      </w:r>
    </w:p>
    <w:p w14:paraId="29ED9E92" w14:textId="13277A46" w:rsidR="00AA4207" w:rsidRPr="00B46FA3" w:rsidRDefault="00000000">
      <w:pPr>
        <w:rPr>
          <w:rFonts w:ascii="Calibri Light" w:hAnsi="Calibri Light" w:cs="Calibri Light"/>
          <w:sz w:val="24"/>
          <w:szCs w:val="24"/>
        </w:rPr>
      </w:pPr>
      <w:r w:rsidRPr="00B46FA3">
        <w:rPr>
          <w:rFonts w:ascii="Calibri Light" w:hAnsi="Calibri Light" w:cs="Calibri Light"/>
          <w:sz w:val="24"/>
          <w:szCs w:val="24"/>
        </w:rPr>
        <w:t>De therapeut stelt geen medische diagnoses</w:t>
      </w:r>
      <w:r w:rsidR="000015B0" w:rsidRPr="00B46FA3">
        <w:rPr>
          <w:rFonts w:ascii="Calibri Light" w:hAnsi="Calibri Light" w:cs="Calibri Light"/>
          <w:sz w:val="24"/>
          <w:szCs w:val="24"/>
        </w:rPr>
        <w:t>, verricht geen medische handelingen</w:t>
      </w:r>
      <w:r w:rsidRPr="00B46FA3">
        <w:rPr>
          <w:rFonts w:ascii="Calibri Light" w:hAnsi="Calibri Light" w:cs="Calibri Light"/>
          <w:sz w:val="24"/>
          <w:szCs w:val="24"/>
        </w:rPr>
        <w:t xml:space="preserve"> en adviseert cliënten altijd contact op te nemen met hun huisarts bij aanhoudende of ernstige klachten.</w:t>
      </w:r>
    </w:p>
    <w:p w14:paraId="1BE91292" w14:textId="77777777" w:rsidR="00AA4207" w:rsidRPr="00B46FA3" w:rsidRDefault="00000000">
      <w:pPr>
        <w:rPr>
          <w:rFonts w:ascii="Calibri Light" w:hAnsi="Calibri Light" w:cs="Calibri Light"/>
          <w:sz w:val="24"/>
          <w:szCs w:val="24"/>
        </w:rPr>
      </w:pPr>
      <w:r w:rsidRPr="00B46FA3">
        <w:rPr>
          <w:rFonts w:ascii="Calibri Light" w:hAnsi="Calibri Light" w:cs="Calibri Light"/>
          <w:b/>
          <w:sz w:val="24"/>
          <w:szCs w:val="24"/>
        </w:rPr>
        <w:t>3. Verantwoordelijkheid cliënt</w:t>
      </w:r>
    </w:p>
    <w:p w14:paraId="577A221C" w14:textId="77777777" w:rsidR="00AA4207" w:rsidRPr="00B46FA3" w:rsidRDefault="00000000">
      <w:pPr>
        <w:rPr>
          <w:rFonts w:ascii="Calibri Light" w:hAnsi="Calibri Light" w:cs="Calibri Light"/>
          <w:sz w:val="24"/>
          <w:szCs w:val="24"/>
        </w:rPr>
      </w:pPr>
      <w:r w:rsidRPr="00B46FA3">
        <w:rPr>
          <w:rFonts w:ascii="Calibri Light" w:hAnsi="Calibri Light" w:cs="Calibri Light"/>
          <w:sz w:val="24"/>
          <w:szCs w:val="24"/>
        </w:rPr>
        <w:t>De cliënt blijft te allen tijde verantwoordelijk voor zijn of haar eigen gezondheid en voor het informeren van behandelend arts of apotheker over het gebruik van fytotherapeutische middelen.</w:t>
      </w:r>
    </w:p>
    <w:p w14:paraId="037B796C" w14:textId="77777777" w:rsidR="00AA4207" w:rsidRPr="00B46FA3" w:rsidRDefault="00000000">
      <w:pPr>
        <w:rPr>
          <w:rFonts w:ascii="Calibri Light" w:hAnsi="Calibri Light" w:cs="Calibri Light"/>
          <w:sz w:val="24"/>
          <w:szCs w:val="24"/>
        </w:rPr>
      </w:pPr>
      <w:r w:rsidRPr="00B46FA3">
        <w:rPr>
          <w:rFonts w:ascii="Calibri Light" w:hAnsi="Calibri Light" w:cs="Calibri Light"/>
          <w:b/>
          <w:sz w:val="24"/>
          <w:szCs w:val="24"/>
        </w:rPr>
        <w:t>4. Aansprakelijkheid</w:t>
      </w:r>
    </w:p>
    <w:p w14:paraId="32EDD144" w14:textId="43C3818E" w:rsidR="00AA4207" w:rsidRPr="00B46FA3" w:rsidRDefault="000015B0">
      <w:pPr>
        <w:rPr>
          <w:rFonts w:ascii="Calibri Light" w:hAnsi="Calibri Light" w:cs="Calibri Light"/>
          <w:sz w:val="24"/>
          <w:szCs w:val="24"/>
        </w:rPr>
      </w:pPr>
      <w:r w:rsidRPr="00B46FA3">
        <w:rPr>
          <w:rFonts w:ascii="Calibri Light" w:hAnsi="Calibri Light" w:cs="Calibri Light"/>
          <w:sz w:val="24"/>
          <w:szCs w:val="24"/>
        </w:rPr>
        <w:t>De therapeut handelt zorgvuldig. De praktijk is niet aansprakelijk voor schade door onjuiste of onvolledige informatie van de cliënt of het nalaten van medische zorg door de client, tenzij sprake is van verwijtbare onzorgvuldigheid bij de therapeut.</w:t>
      </w:r>
    </w:p>
    <w:p w14:paraId="6881FDE9" w14:textId="77777777" w:rsidR="00AA4207" w:rsidRPr="00B46FA3" w:rsidRDefault="00000000">
      <w:pPr>
        <w:rPr>
          <w:rFonts w:ascii="Calibri Light" w:hAnsi="Calibri Light" w:cs="Calibri Light"/>
          <w:sz w:val="24"/>
          <w:szCs w:val="24"/>
        </w:rPr>
      </w:pPr>
      <w:r w:rsidRPr="00B46FA3">
        <w:rPr>
          <w:rFonts w:ascii="Calibri Light" w:hAnsi="Calibri Light" w:cs="Calibri Light"/>
          <w:b/>
          <w:sz w:val="24"/>
          <w:szCs w:val="24"/>
        </w:rPr>
        <w:t>5. Gebruik van middelen</w:t>
      </w:r>
    </w:p>
    <w:p w14:paraId="5DF6B62C" w14:textId="77777777" w:rsidR="00AA4207" w:rsidRPr="00B46FA3" w:rsidRDefault="00000000">
      <w:pPr>
        <w:rPr>
          <w:rFonts w:ascii="Calibri Light" w:hAnsi="Calibri Light" w:cs="Calibri Light"/>
          <w:sz w:val="24"/>
          <w:szCs w:val="24"/>
        </w:rPr>
      </w:pPr>
      <w:r w:rsidRPr="00B46FA3">
        <w:rPr>
          <w:rFonts w:ascii="Calibri Light" w:hAnsi="Calibri Light" w:cs="Calibri Light"/>
          <w:sz w:val="24"/>
          <w:szCs w:val="24"/>
        </w:rPr>
        <w:t>Het gebruik van fytotherapeutische middelen gebeurt op eigen risico van de cliënt. De therapeut adviseert middelen op basis van kennis en ervaring, maar garandeert geen genezing.</w:t>
      </w:r>
    </w:p>
    <w:p w14:paraId="5CB7B0B7" w14:textId="77777777" w:rsidR="00AA4207" w:rsidRPr="00B46FA3" w:rsidRDefault="00000000">
      <w:pPr>
        <w:rPr>
          <w:rFonts w:ascii="Calibri Light" w:hAnsi="Calibri Light" w:cs="Calibri Light"/>
          <w:sz w:val="24"/>
          <w:szCs w:val="24"/>
        </w:rPr>
      </w:pPr>
      <w:r w:rsidRPr="00B46FA3">
        <w:rPr>
          <w:rFonts w:ascii="Calibri Light" w:hAnsi="Calibri Light" w:cs="Calibri Light"/>
          <w:b/>
          <w:sz w:val="24"/>
          <w:szCs w:val="24"/>
        </w:rPr>
        <w:t>6. Privacy</w:t>
      </w:r>
    </w:p>
    <w:p w14:paraId="0E034A8E" w14:textId="74CC059B" w:rsidR="00AA4207" w:rsidRPr="00B46FA3" w:rsidRDefault="00E4327A" w:rsidP="00E4327A">
      <w:pPr>
        <w:rPr>
          <w:rFonts w:ascii="Calibri Light" w:hAnsi="Calibri Light" w:cs="Calibri Light"/>
          <w:sz w:val="24"/>
          <w:szCs w:val="24"/>
        </w:rPr>
      </w:pPr>
      <w:r w:rsidRPr="00B46FA3">
        <w:rPr>
          <w:rFonts w:ascii="Calibri Light" w:hAnsi="Calibri Light" w:cs="Calibri Light"/>
          <w:sz w:val="24"/>
          <w:szCs w:val="24"/>
        </w:rPr>
        <w:t>Persoonsgegevens en behandelgegevens worden vertrouwelijk behandeld en verwerkt conform de Algemene Verordening Gegevensbescherming (AVG), zoals nader beschreven in de privacyverklaring van de praktijk.</w:t>
      </w:r>
    </w:p>
    <w:sectPr w:rsidR="00AA4207" w:rsidRPr="00B46FA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884028849">
    <w:abstractNumId w:val="8"/>
  </w:num>
  <w:num w:numId="2" w16cid:durableId="514540543">
    <w:abstractNumId w:val="6"/>
  </w:num>
  <w:num w:numId="3" w16cid:durableId="1985815945">
    <w:abstractNumId w:val="5"/>
  </w:num>
  <w:num w:numId="4" w16cid:durableId="2009555888">
    <w:abstractNumId w:val="4"/>
  </w:num>
  <w:num w:numId="5" w16cid:durableId="615600834">
    <w:abstractNumId w:val="7"/>
  </w:num>
  <w:num w:numId="6" w16cid:durableId="482428619">
    <w:abstractNumId w:val="3"/>
  </w:num>
  <w:num w:numId="7" w16cid:durableId="393820400">
    <w:abstractNumId w:val="2"/>
  </w:num>
  <w:num w:numId="8" w16cid:durableId="1478642135">
    <w:abstractNumId w:val="1"/>
  </w:num>
  <w:num w:numId="9" w16cid:durableId="325282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5B0"/>
    <w:rsid w:val="00034616"/>
    <w:rsid w:val="0006063C"/>
    <w:rsid w:val="0015074B"/>
    <w:rsid w:val="0029639D"/>
    <w:rsid w:val="00326F90"/>
    <w:rsid w:val="00520914"/>
    <w:rsid w:val="005C4B98"/>
    <w:rsid w:val="00941BDE"/>
    <w:rsid w:val="0096767E"/>
    <w:rsid w:val="00AA1D8D"/>
    <w:rsid w:val="00AA4207"/>
    <w:rsid w:val="00B46FA3"/>
    <w:rsid w:val="00B47730"/>
    <w:rsid w:val="00CB0664"/>
    <w:rsid w:val="00E4327A"/>
    <w:rsid w:val="00E823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B1CB45"/>
  <w14:defaultImageDpi w14:val="300"/>
  <w15:docId w15:val="{92204EFB-83B3-4438-9F13-C299D5E9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lang w:val="nl-N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erwijzingopmerking">
    <w:name w:val="annotation reference"/>
    <w:basedOn w:val="Standaardalinea-lettertype"/>
    <w:uiPriority w:val="99"/>
    <w:semiHidden/>
    <w:unhideWhenUsed/>
    <w:rsid w:val="005C4B98"/>
    <w:rPr>
      <w:sz w:val="16"/>
      <w:szCs w:val="16"/>
    </w:rPr>
  </w:style>
  <w:style w:type="paragraph" w:styleId="Tekstopmerking">
    <w:name w:val="annotation text"/>
    <w:basedOn w:val="Standaard"/>
    <w:link w:val="TekstopmerkingChar"/>
    <w:uiPriority w:val="99"/>
    <w:semiHidden/>
    <w:unhideWhenUsed/>
    <w:rsid w:val="005C4B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C4B9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C4B98"/>
    <w:rPr>
      <w:b/>
      <w:bCs/>
    </w:rPr>
  </w:style>
  <w:style w:type="character" w:customStyle="1" w:styleId="OnderwerpvanopmerkingChar">
    <w:name w:val="Onderwerp van opmerking Char"/>
    <w:basedOn w:val="TekstopmerkingChar"/>
    <w:link w:val="Onderwerpvanopmerking"/>
    <w:uiPriority w:val="99"/>
    <w:semiHidden/>
    <w:rsid w:val="005C4B98"/>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6912</TotalTime>
  <Pages>1</Pages>
  <Words>204</Words>
  <Characters>1125</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Elly van Hoof</cp:lastModifiedBy>
  <cp:revision>6</cp:revision>
  <dcterms:created xsi:type="dcterms:W3CDTF">2025-12-12T14:37:00Z</dcterms:created>
  <dcterms:modified xsi:type="dcterms:W3CDTF">2026-01-24T13:12:00Z</dcterms:modified>
  <cp:category/>
</cp:coreProperties>
</file>